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5D0" w:rsidRDefault="0065517A" w:rsidP="0065517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5B3C20">
        <w:rPr>
          <w:rFonts w:ascii="Times New Roman" w:hAnsi="Times New Roman" w:cs="Times New Roman"/>
          <w:b/>
          <w:sz w:val="24"/>
          <w:szCs w:val="24"/>
        </w:rPr>
        <w:t>7.</w:t>
      </w:r>
      <w:proofErr w:type="gramStart"/>
      <w:r w:rsidRPr="005B3C20">
        <w:rPr>
          <w:rFonts w:ascii="Times New Roman" w:hAnsi="Times New Roman" w:cs="Times New Roman"/>
          <w:b/>
          <w:sz w:val="24"/>
          <w:szCs w:val="24"/>
        </w:rPr>
        <w:t>3  ISO</w:t>
      </w:r>
      <w:proofErr w:type="gramEnd"/>
      <w:r w:rsidRPr="005B3C20">
        <w:rPr>
          <w:rFonts w:ascii="Times New Roman" w:hAnsi="Times New Roman" w:cs="Times New Roman"/>
          <w:b/>
          <w:sz w:val="24"/>
          <w:szCs w:val="24"/>
        </w:rPr>
        <w:t xml:space="preserve"> 9001 PLANAN FARKINDALIK FAALİYETLERİ:</w:t>
      </w:r>
    </w:p>
    <w:p w:rsidR="00650DDA" w:rsidRPr="005B3C20" w:rsidRDefault="00650DDA" w:rsidP="0065517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65517A" w:rsidRDefault="0065517A" w:rsidP="0065517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5517A" w:rsidRDefault="0065517A" w:rsidP="00181A09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</w:t>
      </w:r>
      <w:r>
        <w:rPr>
          <w:rFonts w:ascii="Times New Roman" w:hAnsi="Times New Roman" w:cs="Times New Roman"/>
          <w:sz w:val="24"/>
          <w:szCs w:val="24"/>
        </w:rPr>
        <w:tab/>
        <w:t>I</w:t>
      </w:r>
      <w:r w:rsidR="00AF75B0"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 9001 </w:t>
      </w:r>
      <w:r w:rsidR="00881CFA">
        <w:rPr>
          <w:rFonts w:ascii="Times New Roman" w:hAnsi="Times New Roman" w:cs="Times New Roman"/>
          <w:sz w:val="24"/>
          <w:szCs w:val="24"/>
        </w:rPr>
        <w:t>Eğitimi</w:t>
      </w:r>
    </w:p>
    <w:p w:rsidR="00881CFA" w:rsidRDefault="00881CFA" w:rsidP="00181A09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AF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Kalite </w:t>
      </w:r>
      <w:r w:rsidR="00BF009C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edir</w:t>
      </w:r>
    </w:p>
    <w:p w:rsidR="00881CFA" w:rsidRDefault="003D0ED2" w:rsidP="00181A09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AF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Kuruma k</w:t>
      </w:r>
      <w:r w:rsidR="00881CFA">
        <w:rPr>
          <w:rFonts w:ascii="Times New Roman" w:hAnsi="Times New Roman" w:cs="Times New Roman"/>
          <w:sz w:val="24"/>
          <w:szCs w:val="24"/>
        </w:rPr>
        <w:t>atkısı nelerdir</w:t>
      </w:r>
    </w:p>
    <w:p w:rsidR="00881CFA" w:rsidRDefault="003D0ED2" w:rsidP="00181A09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AF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Kalite</w:t>
      </w:r>
      <w:r w:rsidR="00881CFA">
        <w:rPr>
          <w:rFonts w:ascii="Times New Roman" w:hAnsi="Times New Roman" w:cs="Times New Roman"/>
          <w:sz w:val="24"/>
          <w:szCs w:val="24"/>
        </w:rPr>
        <w:t xml:space="preserve"> kurumsal hedeflere nasıl uygulanır</w:t>
      </w:r>
    </w:p>
    <w:p w:rsidR="00881CFA" w:rsidRDefault="00881CFA" w:rsidP="00181A09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AF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Kurum çalışmal</w:t>
      </w:r>
      <w:r w:rsidR="003D0ED2">
        <w:rPr>
          <w:rFonts w:ascii="Times New Roman" w:hAnsi="Times New Roman" w:cs="Times New Roman"/>
          <w:sz w:val="24"/>
          <w:szCs w:val="24"/>
        </w:rPr>
        <w:t>arında beklenen hizmet kalitesinin</w:t>
      </w:r>
      <w:r>
        <w:rPr>
          <w:rFonts w:ascii="Times New Roman" w:hAnsi="Times New Roman" w:cs="Times New Roman"/>
          <w:sz w:val="24"/>
          <w:szCs w:val="24"/>
        </w:rPr>
        <w:t xml:space="preserve"> artırılması</w:t>
      </w:r>
    </w:p>
    <w:p w:rsidR="00881CFA" w:rsidRDefault="003D0ED2" w:rsidP="00181A09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2:</w:t>
      </w:r>
      <w:r>
        <w:rPr>
          <w:rFonts w:ascii="Times New Roman" w:hAnsi="Times New Roman" w:cs="Times New Roman"/>
          <w:sz w:val="24"/>
          <w:szCs w:val="24"/>
        </w:rPr>
        <w:tab/>
        <w:t>Kurum ISO</w:t>
      </w:r>
      <w:r w:rsidR="00881CFA">
        <w:rPr>
          <w:rFonts w:ascii="Times New Roman" w:hAnsi="Times New Roman" w:cs="Times New Roman"/>
          <w:sz w:val="24"/>
          <w:szCs w:val="24"/>
        </w:rPr>
        <w:t xml:space="preserve"> 9001 Kurum </w:t>
      </w:r>
      <w:r w:rsidR="005B3C20">
        <w:rPr>
          <w:rFonts w:ascii="Times New Roman" w:hAnsi="Times New Roman" w:cs="Times New Roman"/>
          <w:sz w:val="24"/>
          <w:szCs w:val="24"/>
        </w:rPr>
        <w:t>Kılavuzunun</w:t>
      </w:r>
      <w:r w:rsidR="00881CFA">
        <w:rPr>
          <w:rFonts w:ascii="Times New Roman" w:hAnsi="Times New Roman" w:cs="Times New Roman"/>
          <w:sz w:val="24"/>
          <w:szCs w:val="24"/>
        </w:rPr>
        <w:t xml:space="preserve"> oluşturulması personelin eğitilmesi,</w:t>
      </w:r>
    </w:p>
    <w:p w:rsidR="00881CFA" w:rsidRDefault="00881CFA" w:rsidP="00181A09">
      <w:pPr>
        <w:pStyle w:val="AralkYok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3:</w:t>
      </w:r>
      <w:r>
        <w:rPr>
          <w:rFonts w:ascii="Times New Roman" w:hAnsi="Times New Roman" w:cs="Times New Roman"/>
          <w:sz w:val="24"/>
          <w:szCs w:val="24"/>
        </w:rPr>
        <w:tab/>
        <w:t xml:space="preserve">Kişisel deneyim, sahip olunan KNOW </w:t>
      </w:r>
      <w:proofErr w:type="spellStart"/>
      <w:r>
        <w:rPr>
          <w:rFonts w:ascii="Times New Roman" w:hAnsi="Times New Roman" w:cs="Times New Roman"/>
          <w:sz w:val="24"/>
          <w:szCs w:val="24"/>
        </w:rPr>
        <w:t>HOW’ın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dökümante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edilmesi için yapılması gerekenlerin personel tarafından bilinmesine yönelik eğitimler,</w:t>
      </w:r>
    </w:p>
    <w:p w:rsidR="005B3C20" w:rsidRDefault="00881CFA" w:rsidP="00181A09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4:</w:t>
      </w:r>
      <w:r>
        <w:rPr>
          <w:rFonts w:ascii="Times New Roman" w:hAnsi="Times New Roman" w:cs="Times New Roman"/>
          <w:sz w:val="24"/>
          <w:szCs w:val="24"/>
        </w:rPr>
        <w:tab/>
        <w:t>Yaratılacak Kurum kimliğinin kişilere yaygınlaştırılması için</w:t>
      </w:r>
      <w:r w:rsidR="005B3C20">
        <w:rPr>
          <w:rFonts w:ascii="Times New Roman" w:hAnsi="Times New Roman" w:cs="Times New Roman"/>
          <w:sz w:val="24"/>
          <w:szCs w:val="24"/>
        </w:rPr>
        <w:t xml:space="preserve"> çalışmalar ve eğitimler verilmesi,</w:t>
      </w:r>
    </w:p>
    <w:p w:rsidR="00881CFA" w:rsidRDefault="005B3C20" w:rsidP="00181A09">
      <w:pPr>
        <w:pStyle w:val="AralkYok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5:</w:t>
      </w:r>
      <w:r>
        <w:rPr>
          <w:rFonts w:ascii="Times New Roman" w:hAnsi="Times New Roman" w:cs="Times New Roman"/>
          <w:sz w:val="24"/>
          <w:szCs w:val="24"/>
        </w:rPr>
        <w:tab/>
        <w:t>Kurumun kalite yönetim sistemi içinde</w:t>
      </w:r>
      <w:r w:rsidR="00881C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dökümantasyon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çalışmalarının standartlaştırılması sürecine herkesin katılmasını sağlamak</w:t>
      </w:r>
      <w:r w:rsidR="00881C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B3C20" w:rsidRDefault="005B3C20" w:rsidP="00181A09">
      <w:pPr>
        <w:pStyle w:val="AralkYok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6:</w:t>
      </w:r>
      <w:r>
        <w:rPr>
          <w:rFonts w:ascii="Times New Roman" w:hAnsi="Times New Roman" w:cs="Times New Roman"/>
          <w:sz w:val="24"/>
          <w:szCs w:val="24"/>
        </w:rPr>
        <w:tab/>
        <w:t xml:space="preserve">Üniversite Üst Yönetimi tarafından belirlenen stratejiler ile aynı hedefe yönlenmiş tek bir </w:t>
      </w:r>
      <w:proofErr w:type="gramStart"/>
      <w:r>
        <w:rPr>
          <w:rFonts w:ascii="Times New Roman" w:hAnsi="Times New Roman" w:cs="Times New Roman"/>
          <w:sz w:val="24"/>
          <w:szCs w:val="24"/>
        </w:rPr>
        <w:t>vizyona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sahip bireyler oluşturma çalışmalarında yer almak, kişileri sürekli eğitim ve bilgilendirerek farkındalığı artırmak,</w:t>
      </w:r>
    </w:p>
    <w:p w:rsidR="005B3C20" w:rsidRDefault="005B3C20" w:rsidP="00181A09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</w:t>
      </w:r>
      <w:r>
        <w:rPr>
          <w:rFonts w:ascii="Times New Roman" w:hAnsi="Times New Roman" w:cs="Times New Roman"/>
          <w:sz w:val="24"/>
          <w:szCs w:val="24"/>
        </w:rPr>
        <w:tab/>
      </w:r>
      <w:r w:rsidR="001E1267">
        <w:rPr>
          <w:rFonts w:ascii="Times New Roman" w:hAnsi="Times New Roman" w:cs="Times New Roman"/>
          <w:sz w:val="24"/>
          <w:szCs w:val="24"/>
        </w:rPr>
        <w:t>Sürdürebilir akademik ilerleme, yaşanabilir çevre</w:t>
      </w:r>
      <w:r w:rsidR="00DE6D4F">
        <w:rPr>
          <w:rFonts w:ascii="Times New Roman" w:hAnsi="Times New Roman" w:cs="Times New Roman"/>
          <w:sz w:val="24"/>
          <w:szCs w:val="24"/>
        </w:rPr>
        <w:t>,</w:t>
      </w:r>
      <w:r w:rsidR="001E1267">
        <w:rPr>
          <w:rFonts w:ascii="Times New Roman" w:hAnsi="Times New Roman" w:cs="Times New Roman"/>
          <w:sz w:val="24"/>
          <w:szCs w:val="24"/>
        </w:rPr>
        <w:t xml:space="preserve"> sağlıklı ve güvenliği çalışma ortamı için gerekli acil durum ve afet önleme ve müc</w:t>
      </w:r>
      <w:r w:rsidR="00DE6D4F">
        <w:rPr>
          <w:rFonts w:ascii="Times New Roman" w:hAnsi="Times New Roman" w:cs="Times New Roman"/>
          <w:sz w:val="24"/>
          <w:szCs w:val="24"/>
        </w:rPr>
        <w:t>a</w:t>
      </w:r>
      <w:r w:rsidR="001E1267">
        <w:rPr>
          <w:rFonts w:ascii="Times New Roman" w:hAnsi="Times New Roman" w:cs="Times New Roman"/>
          <w:sz w:val="24"/>
          <w:szCs w:val="24"/>
        </w:rPr>
        <w:t>dele yöntemlerinin çalışanlar ve öğrenciler tarafından bilinmesi amacıyla verilecek eğitimler,</w:t>
      </w:r>
    </w:p>
    <w:p w:rsidR="001E1267" w:rsidRPr="0065517A" w:rsidRDefault="001E1267" w:rsidP="00181A09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</w:t>
      </w:r>
      <w:r>
        <w:rPr>
          <w:rFonts w:ascii="Times New Roman" w:hAnsi="Times New Roman" w:cs="Times New Roman"/>
          <w:sz w:val="24"/>
          <w:szCs w:val="24"/>
        </w:rPr>
        <w:tab/>
        <w:t>Bilgilendirme ve iletiş</w:t>
      </w:r>
      <w:r w:rsidR="00181A09">
        <w:rPr>
          <w:rFonts w:ascii="Times New Roman" w:hAnsi="Times New Roman" w:cs="Times New Roman"/>
          <w:sz w:val="24"/>
          <w:szCs w:val="24"/>
        </w:rPr>
        <w:t>im amacıyla hazırlanacak broşür, levha ve afişlerle sürekli farkındalığın yüksek seviyede tutulması,</w:t>
      </w:r>
    </w:p>
    <w:sectPr w:rsidR="001E1267" w:rsidRPr="00655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17A"/>
    <w:rsid w:val="00181A09"/>
    <w:rsid w:val="001E1267"/>
    <w:rsid w:val="003D0ED2"/>
    <w:rsid w:val="004C174E"/>
    <w:rsid w:val="005B3C20"/>
    <w:rsid w:val="00650DDA"/>
    <w:rsid w:val="0065517A"/>
    <w:rsid w:val="00881CFA"/>
    <w:rsid w:val="00A535D0"/>
    <w:rsid w:val="00AF75B0"/>
    <w:rsid w:val="00BF009C"/>
    <w:rsid w:val="00DE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DF1A"/>
  <w15:chartTrackingRefBased/>
  <w15:docId w15:val="{C5D9CBAB-644D-4AFB-8776-854D7AE8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551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PRO2000</cp:lastModifiedBy>
  <cp:revision>7</cp:revision>
  <dcterms:created xsi:type="dcterms:W3CDTF">2021-12-10T06:17:00Z</dcterms:created>
  <dcterms:modified xsi:type="dcterms:W3CDTF">2021-12-13T12:33:00Z</dcterms:modified>
</cp:coreProperties>
</file>